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43" w:rsidRPr="00B51F74" w:rsidRDefault="00806343" w:rsidP="00806343">
      <w:pPr>
        <w:pStyle w:val="Titolo"/>
        <w:spacing w:before="0" w:after="0"/>
        <w:ind w:left="0" w:firstLine="0"/>
        <w:rPr>
          <w:rFonts w:cs="Tahoma"/>
        </w:rPr>
      </w:pPr>
      <w:r w:rsidRPr="00B51F74">
        <w:rPr>
          <w:rFonts w:cs="Tahoma"/>
        </w:rPr>
        <w:t xml:space="preserve">Prot. n. MIUR AOO USPBG R.U </w:t>
      </w:r>
      <w:r w:rsidR="0065074D" w:rsidRPr="0065074D">
        <w:rPr>
          <w:rFonts w:cs="Tahoma"/>
        </w:rPr>
        <w:t>6</w:t>
      </w:r>
      <w:r w:rsidR="0065074D">
        <w:rPr>
          <w:rFonts w:cs="Tahoma"/>
        </w:rPr>
        <w:t>0</w:t>
      </w:r>
      <w:r w:rsidR="0065074D" w:rsidRPr="0065074D">
        <w:rPr>
          <w:rFonts w:cs="Tahoma"/>
        </w:rPr>
        <w:t>52</w:t>
      </w:r>
      <w:r w:rsidRPr="0065074D">
        <w:rPr>
          <w:rFonts w:cs="Tahoma"/>
        </w:rPr>
        <w:t xml:space="preserve">/C41A del </w:t>
      </w:r>
      <w:r w:rsidR="0065074D" w:rsidRPr="0065074D">
        <w:rPr>
          <w:rFonts w:cs="Tahoma"/>
        </w:rPr>
        <w:t xml:space="preserve">15 </w:t>
      </w:r>
      <w:r w:rsidR="00DF47B1" w:rsidRPr="0065074D">
        <w:rPr>
          <w:rFonts w:cs="Tahoma"/>
        </w:rPr>
        <w:t>Giugno</w:t>
      </w:r>
      <w:r w:rsidRPr="0065074D">
        <w:rPr>
          <w:rFonts w:cs="Tahoma"/>
        </w:rPr>
        <w:t xml:space="preserve"> 2016</w:t>
      </w:r>
      <w:r w:rsidR="007531DE">
        <w:rPr>
          <w:rFonts w:cs="Tahoma"/>
        </w:rPr>
        <w:t xml:space="preserve"> </w:t>
      </w:r>
    </w:p>
    <w:p w:rsidR="006E0FD2" w:rsidRDefault="00806343" w:rsidP="007531DE">
      <w:pPr>
        <w:pStyle w:val="destinatari"/>
        <w:spacing w:after="0"/>
        <w:jc w:val="right"/>
        <w:rPr>
          <w:rFonts w:cs="Tahoma"/>
        </w:rPr>
      </w:pPr>
      <w:r w:rsidRPr="00B51F74">
        <w:rPr>
          <w:rFonts w:cs="Tahoma"/>
        </w:rPr>
        <w:t xml:space="preserve">Ai Dirigenti scolastici </w:t>
      </w:r>
    </w:p>
    <w:p w:rsidR="006E0FD2" w:rsidRDefault="006E0FD2" w:rsidP="007531DE">
      <w:pPr>
        <w:pStyle w:val="destinatari"/>
        <w:spacing w:after="0"/>
        <w:jc w:val="right"/>
        <w:rPr>
          <w:rFonts w:cs="Tahoma"/>
        </w:rPr>
      </w:pPr>
      <w:r>
        <w:rPr>
          <w:rFonts w:cs="Tahoma"/>
        </w:rPr>
        <w:t xml:space="preserve">Ai Presidenti dei Consigli di Istituto </w:t>
      </w:r>
    </w:p>
    <w:p w:rsidR="003C4175" w:rsidRDefault="006E0FD2" w:rsidP="007531DE">
      <w:pPr>
        <w:pStyle w:val="destinatari"/>
        <w:spacing w:after="0"/>
        <w:jc w:val="right"/>
        <w:rPr>
          <w:rFonts w:cs="Tahoma"/>
        </w:rPr>
      </w:pPr>
      <w:r>
        <w:rPr>
          <w:rFonts w:cs="Tahoma"/>
        </w:rPr>
        <w:t xml:space="preserve"> </w:t>
      </w:r>
      <w:r w:rsidR="003C4175">
        <w:rPr>
          <w:rFonts w:cs="Tahoma"/>
        </w:rPr>
        <w:t xml:space="preserve">Ai componenti </w:t>
      </w:r>
      <w:r>
        <w:rPr>
          <w:rFonts w:cs="Tahoma"/>
        </w:rPr>
        <w:t>dei Consigli</w:t>
      </w:r>
      <w:r w:rsidR="003C4175">
        <w:rPr>
          <w:rFonts w:cs="Tahoma"/>
        </w:rPr>
        <w:t xml:space="preserve"> di Istituto</w:t>
      </w:r>
      <w:r>
        <w:rPr>
          <w:rFonts w:cs="Tahoma"/>
        </w:rPr>
        <w:t xml:space="preserve"> </w:t>
      </w:r>
      <w:r w:rsidR="00DF47B1">
        <w:rPr>
          <w:rFonts w:cs="Tahoma"/>
        </w:rPr>
        <w:br/>
      </w:r>
      <w:r w:rsidR="00806343" w:rsidRPr="00B51F74">
        <w:rPr>
          <w:rFonts w:cs="Tahoma"/>
        </w:rPr>
        <w:t xml:space="preserve">degli Istituti Scolastici </w:t>
      </w:r>
      <w:r w:rsidR="00806343">
        <w:rPr>
          <w:rFonts w:cs="Tahoma"/>
        </w:rPr>
        <w:t>statali e paritari</w:t>
      </w:r>
    </w:p>
    <w:p w:rsidR="00DF47B1" w:rsidRDefault="003C4175" w:rsidP="007531DE">
      <w:pPr>
        <w:pStyle w:val="destinatari"/>
        <w:spacing w:after="0"/>
        <w:jc w:val="right"/>
        <w:rPr>
          <w:rFonts w:cs="Tahoma"/>
        </w:rPr>
      </w:pPr>
      <w:r>
        <w:rPr>
          <w:rFonts w:cs="Tahoma"/>
        </w:rPr>
        <w:t>di ogni ordine e grado</w:t>
      </w:r>
      <w:r w:rsidR="007531DE">
        <w:rPr>
          <w:rFonts w:cs="Tahoma"/>
        </w:rPr>
        <w:br/>
      </w:r>
      <w:r w:rsidR="00806343">
        <w:rPr>
          <w:rFonts w:cs="Tahoma"/>
        </w:rPr>
        <w:t xml:space="preserve"> </w:t>
      </w:r>
      <w:r w:rsidR="006E0FD2">
        <w:rPr>
          <w:rFonts w:cs="Tahoma"/>
        </w:rPr>
        <w:t>di Bergamo città e provincia</w:t>
      </w:r>
    </w:p>
    <w:p w:rsidR="00806343" w:rsidRPr="00806343" w:rsidRDefault="00806343" w:rsidP="00806343">
      <w:pPr>
        <w:tabs>
          <w:tab w:val="left" w:pos="0"/>
        </w:tabs>
        <w:spacing w:after="0" w:line="360" w:lineRule="auto"/>
        <w:rPr>
          <w:rFonts w:ascii="Tahoma" w:hAnsi="Tahoma" w:cs="Tahoma"/>
        </w:rPr>
      </w:pPr>
      <w:r w:rsidRPr="00806343">
        <w:rPr>
          <w:rFonts w:ascii="Tahoma" w:hAnsi="Tahoma" w:cs="Tahoma"/>
          <w:b/>
        </w:rPr>
        <w:t>Oggetto</w:t>
      </w:r>
      <w:r w:rsidR="00DF47B1">
        <w:rPr>
          <w:rFonts w:ascii="Tahoma" w:hAnsi="Tahoma" w:cs="Tahoma"/>
          <w:b/>
        </w:rPr>
        <w:t>:</w:t>
      </w:r>
      <w:r w:rsidR="003C4175">
        <w:rPr>
          <w:rFonts w:ascii="Tahoma" w:hAnsi="Tahoma" w:cs="Tahoma"/>
          <w:b/>
        </w:rPr>
        <w:tab/>
      </w:r>
      <w:r w:rsidR="006E0FD2">
        <w:rPr>
          <w:rFonts w:ascii="Tahoma" w:hAnsi="Tahoma" w:cs="Tahoma"/>
          <w:b/>
        </w:rPr>
        <w:t xml:space="preserve"> ”L’abbraccio delle Mura”</w:t>
      </w:r>
      <w:r w:rsidR="003C4175">
        <w:rPr>
          <w:rFonts w:ascii="Tahoma" w:hAnsi="Tahoma" w:cs="Tahoma"/>
          <w:b/>
        </w:rPr>
        <w:t>. - 3 l</w:t>
      </w:r>
      <w:r w:rsidR="006E0FD2">
        <w:rPr>
          <w:rFonts w:ascii="Tahoma" w:hAnsi="Tahoma" w:cs="Tahoma"/>
          <w:b/>
        </w:rPr>
        <w:t>uglio 2016</w:t>
      </w:r>
      <w:r w:rsidR="00DF47B1">
        <w:rPr>
          <w:rFonts w:ascii="Tahoma" w:hAnsi="Tahoma" w:cs="Tahoma"/>
          <w:b/>
        </w:rPr>
        <w:t xml:space="preserve"> </w:t>
      </w:r>
    </w:p>
    <w:p w:rsidR="00AE6167" w:rsidRDefault="006E0FD2" w:rsidP="00423C9B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</w:pP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Gentilissimi,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br/>
      </w:r>
      <w:r w:rsid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con l’iniziativa “</w:t>
      </w:r>
      <w:r w:rsidR="006B5569" w:rsidRPr="006B5569">
        <w:rPr>
          <w:rFonts w:ascii="Tahoma" w:hAnsi="Tahoma" w:cs="Tahoma"/>
          <w:i/>
          <w:sz w:val="22"/>
          <w:szCs w:val="22"/>
        </w:rPr>
        <w:t>L’abbraccio delle Mura</w:t>
      </w:r>
      <w:r w:rsidR="006B5569">
        <w:rPr>
          <w:rFonts w:ascii="Tahoma" w:hAnsi="Tahoma" w:cs="Tahoma"/>
          <w:i/>
          <w:sz w:val="22"/>
          <w:szCs w:val="22"/>
        </w:rPr>
        <w:t>”</w:t>
      </w:r>
      <w:r w:rsidRPr="006B5569">
        <w:rPr>
          <w:rFonts w:ascii="Tahoma" w:hAnsi="Tahoma" w:cs="Tahoma"/>
          <w:bCs/>
          <w:i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in programma </w:t>
      </w:r>
      <w:r w:rsidR="00384D96" w:rsidRPr="006B5569">
        <w:rPr>
          <w:rFonts w:ascii="Tahoma" w:hAnsi="Tahoma" w:cs="Tahoma"/>
          <w:b/>
          <w:bCs/>
          <w:iCs/>
          <w:color w:val="000000"/>
          <w:spacing w:val="4"/>
          <w:sz w:val="22"/>
          <w:szCs w:val="22"/>
          <w:lang w:eastAsia="en-US"/>
        </w:rPr>
        <w:t>domenica 3 Luglio 2016</w:t>
      </w:r>
      <w:r w:rsidR="003C4175">
        <w:rPr>
          <w:rFonts w:ascii="Tahoma" w:hAnsi="Tahoma" w:cs="Tahoma"/>
          <w:b/>
          <w:bCs/>
          <w:iCs/>
          <w:color w:val="000000"/>
          <w:spacing w:val="4"/>
          <w:sz w:val="22"/>
          <w:szCs w:val="22"/>
          <w:lang w:eastAsia="en-US"/>
        </w:rPr>
        <w:t>,</w:t>
      </w:r>
      <w:r w:rsidR="00384D96" w:rsidRPr="006B5569">
        <w:rPr>
          <w:rFonts w:ascii="Tahoma" w:hAnsi="Tahoma" w:cs="Tahoma"/>
          <w:bCs/>
          <w:i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384D96" w:rsidRP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Bergamo </w:t>
      </w:r>
      <w:r w:rsidR="006B5569" w:rsidRP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ha lanciato l’appello</w:t>
      </w:r>
      <w:r w:rsidR="00384D96" w:rsidRPr="006B5569">
        <w:rPr>
          <w:rFonts w:ascii="Tahoma" w:hAnsi="Tahoma" w:cs="Tahoma"/>
          <w:bCs/>
          <w:i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6B5569" w:rsidRP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per</w:t>
      </w:r>
      <w:r w:rsidR="00384D96" w:rsidRP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raccogliere una</w:t>
      </w:r>
      <w:r w:rsidR="00384D96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catena umana costituita d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i</w:t>
      </w:r>
      <w:r w:rsidR="00384D96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11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.</w:t>
      </w:r>
      <w:r w:rsidR="00384D96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500 volontari che mano nella mano 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cingeranno</w:t>
      </w:r>
      <w:r w:rsid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384D96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l’intero perimetro delle fo</w:t>
      </w:r>
      <w:bookmarkStart w:id="0" w:name="_GoBack"/>
      <w:bookmarkEnd w:id="0"/>
      <w:r w:rsidR="00384D96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rtificazioni </w:t>
      </w:r>
      <w:r w:rsidR="006B5569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delle</w:t>
      </w:r>
      <w:r w:rsidR="00AE6167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Mura</w:t>
      </w:r>
      <w:r w:rsidR="003C43BD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venete per testimoniare e restituire il profondo legame tra Bergamo ed il suo monumento.</w:t>
      </w:r>
      <w:r w:rsidR="00AE6167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Si tratterà di una vera sfida da Guinness,</w:t>
      </w:r>
      <w:r w:rsidR="003C43BD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regolamentata e certificata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.</w:t>
      </w:r>
    </w:p>
    <w:p w:rsidR="00C30F2A" w:rsidRDefault="00AE6167" w:rsidP="00423C9B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</w:pP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La proposta, senza 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dubbio originale, non è puro spettacolo. Essa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fa parte di un calenda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rio di attività pensate affinché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i cittadini possano essere informati e partecipi del percorso di candidatura. 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br/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Il lungo iter 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è 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inizia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to 10 anni 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fa 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per portare 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i </w:t>
      </w:r>
      <w:r w:rsidRPr="00C30F2A">
        <w:rPr>
          <w:rFonts w:ascii="Tahoma" w:hAnsi="Tahoma" w:cs="Tahoma"/>
          <w:bCs/>
          <w:i/>
          <w:iCs/>
          <w:color w:val="000000"/>
          <w:spacing w:val="4"/>
          <w:sz w:val="22"/>
          <w:szCs w:val="22"/>
          <w:lang w:eastAsia="en-US"/>
        </w:rPr>
        <w:t>“Sistemi di difesa veneziani tra il XV e XVI secolo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” </w:t>
      </w:r>
      <w:r w:rsidR="00C30F2A" w:rsidRPr="00AE6167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a far parte della </w:t>
      </w:r>
      <w:r w:rsidR="009F23FF" w:rsidRPr="00AE6167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lista del</w:t>
      </w:r>
      <w:r w:rsidR="009F23FF" w:rsidRPr="00C30F2A">
        <w:rPr>
          <w:rFonts w:ascii="Tahoma" w:hAnsi="Tahoma" w:cs="Tahoma"/>
          <w:bCs/>
          <w:i/>
          <w:iCs/>
          <w:color w:val="000000"/>
          <w:spacing w:val="4"/>
          <w:sz w:val="22"/>
          <w:szCs w:val="22"/>
          <w:lang w:eastAsia="en-US"/>
        </w:rPr>
        <w:t xml:space="preserve"> Patrimonio</w:t>
      </w:r>
      <w:r w:rsidR="00C30F2A" w:rsidRPr="00C30F2A">
        <w:rPr>
          <w:rFonts w:ascii="Tahoma" w:hAnsi="Tahoma" w:cs="Tahoma"/>
          <w:bCs/>
          <w:i/>
          <w:iCs/>
          <w:color w:val="000000"/>
          <w:spacing w:val="4"/>
          <w:sz w:val="22"/>
          <w:szCs w:val="22"/>
          <w:lang w:eastAsia="en-US"/>
        </w:rPr>
        <w:t xml:space="preserve"> Mondiale (Worl Heritage List)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. Bergamo è soggetto promotore e 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C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omune capofila dell’insieme delle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città italiane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ed estere accumulate dall’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aver costi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tuito punti nevralgici per il commercio marittimo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e terres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t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re dell’antica Repubblica Serenissim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a di Venezia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, 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che tra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il XV e il XVIII secolo 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aveva</w:t>
      </w:r>
      <w:r w:rsidR="009F23FF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costruito</w:t>
      </w:r>
      <w:r w:rsid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a protezione il sistema di fortificazioni.</w:t>
      </w:r>
      <w:r w:rsidRPr="00AE6167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Per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tanto l’abbraccio delle 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Mura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intende richiamare l’attenzione dei cittadini non solo del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la intera provincia di Bergamo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ma anche della nazione, sul complesso e articolato lavoro che molte Istituzioni locali</w:t>
      </w:r>
      <w:r w:rsidRPr="00C30F2A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stanno realizzando affinché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le proprie fortificazioni vengano riconosciute come Sistema Unesco nel 2017. Anche alcune </w:t>
      </w:r>
      <w:r w:rsidR="00B27B2E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nostre 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scuole sono state già coinvolte interessanti attività didattiche sul tema.</w:t>
      </w:r>
    </w:p>
    <w:p w:rsidR="00F802F5" w:rsidRDefault="003C43BD" w:rsidP="00423C9B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</w:pP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Per queste ragioni, </w:t>
      </w:r>
      <w:r w:rsidRP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u w:val="single"/>
          <w:lang w:eastAsia="en-US"/>
        </w:rPr>
        <w:t>pur nella consapevolezza della difficoltà organizzative del periodo estivo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, </w:t>
      </w:r>
      <w:r w:rsidRPr="003C4175">
        <w:rPr>
          <w:rFonts w:ascii="Tahoma" w:hAnsi="Tahoma" w:cs="Tahoma"/>
          <w:b/>
          <w:bCs/>
          <w:iCs/>
          <w:color w:val="000000"/>
          <w:spacing w:val="4"/>
          <w:sz w:val="22"/>
          <w:szCs w:val="22"/>
          <w:lang w:eastAsia="en-US"/>
        </w:rPr>
        <w:t xml:space="preserve">auspico </w:t>
      </w:r>
      <w:r w:rsidR="00F802F5" w:rsidRPr="003C4175">
        <w:rPr>
          <w:rFonts w:ascii="Tahoma" w:hAnsi="Tahoma" w:cs="Tahoma"/>
          <w:b/>
          <w:bCs/>
          <w:iCs/>
          <w:color w:val="000000"/>
          <w:spacing w:val="4"/>
          <w:sz w:val="22"/>
          <w:szCs w:val="22"/>
          <w:lang w:eastAsia="en-US"/>
        </w:rPr>
        <w:t>e sollecito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che una rappresentanza di ciascuna Istituzione scolastica della provincia possa essere presente alla manifestazione e 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possa essere coi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n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volta al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raggiungimento del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record. </w:t>
      </w:r>
      <w:r w:rsidR="00744956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br/>
      </w:r>
      <w:r w:rsidRPr="00744956">
        <w:rPr>
          <w:rFonts w:ascii="Tahoma" w:hAnsi="Tahoma" w:cs="Tahoma"/>
          <w:b/>
          <w:bCs/>
          <w:iCs/>
          <w:color w:val="000000"/>
          <w:spacing w:val="4"/>
          <w:sz w:val="22"/>
          <w:szCs w:val="22"/>
          <w:lang w:eastAsia="en-US"/>
        </w:rPr>
        <w:t>Per partecipare sarà necessaria l’iscrizione gratuita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con un</w:t>
      </w:r>
      <w:r w:rsidR="003C417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a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mail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, alla quale seguirà l’invio di un codice </w:t>
      </w:r>
      <w:r w:rsidR="0061228B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identificativo 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per ogni partecipante per 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l’organizzazione di squadre</w:t>
      </w:r>
      <w:r w:rsidRPr="003C43BD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>assegnate ai segmenti del percorso</w:t>
      </w:r>
      <w:r w:rsidR="00F802F5">
        <w:rPr>
          <w:rFonts w:ascii="Tahoma" w:hAnsi="Tahoma" w:cs="Tahoma"/>
          <w:bCs/>
          <w:iCs/>
          <w:color w:val="000000"/>
          <w:spacing w:val="4"/>
          <w:sz w:val="22"/>
          <w:szCs w:val="22"/>
          <w:lang w:eastAsia="en-US"/>
        </w:rPr>
        <w:t xml:space="preserve"> perimetrale. Sarà possibile anche l’iscrizione per famiglie e a gruppi. Tutte le precisazioni sono disponibili sul sito </w:t>
      </w:r>
      <w:hyperlink r:id="rId7" w:history="1">
        <w:r w:rsidR="00F802F5" w:rsidRPr="002E5FAB">
          <w:rPr>
            <w:rStyle w:val="Collegamentoipertestuale"/>
            <w:rFonts w:ascii="Tahoma" w:hAnsi="Tahoma" w:cs="Tahoma"/>
            <w:bCs/>
            <w:iCs/>
            <w:spacing w:val="4"/>
            <w:sz w:val="22"/>
            <w:szCs w:val="22"/>
            <w:lang w:eastAsia="en-US"/>
          </w:rPr>
          <w:t>http://www.visitbergamo.net/it/</w:t>
        </w:r>
      </w:hyperlink>
    </w:p>
    <w:p w:rsidR="0093398F" w:rsidRDefault="0093398F" w:rsidP="00A82B02">
      <w:pPr>
        <w:pStyle w:val="Firma"/>
        <w:spacing w:before="0" w:after="0"/>
      </w:pPr>
    </w:p>
    <w:p w:rsidR="0093398F" w:rsidRDefault="0093398F" w:rsidP="00A82B02">
      <w:pPr>
        <w:pStyle w:val="Firma"/>
        <w:spacing w:before="0" w:after="0"/>
      </w:pPr>
    </w:p>
    <w:p w:rsidR="0093398F" w:rsidRDefault="0093398F" w:rsidP="00A82B02">
      <w:pPr>
        <w:pStyle w:val="Firma"/>
        <w:spacing w:before="0" w:after="0"/>
      </w:pPr>
    </w:p>
    <w:p w:rsidR="0093398F" w:rsidRDefault="0093398F" w:rsidP="00A82B02">
      <w:pPr>
        <w:pStyle w:val="Firma"/>
        <w:spacing w:before="0" w:after="0"/>
      </w:pPr>
    </w:p>
    <w:p w:rsidR="0093398F" w:rsidRDefault="0093398F" w:rsidP="00A82B02">
      <w:pPr>
        <w:pStyle w:val="Firma"/>
        <w:spacing w:before="0" w:after="0"/>
      </w:pPr>
    </w:p>
    <w:p w:rsidR="00A82B02" w:rsidRPr="00F07D61" w:rsidRDefault="00032458" w:rsidP="00A82B02">
      <w:pPr>
        <w:pStyle w:val="Firma"/>
        <w:spacing w:before="0" w:after="0"/>
        <w:rPr>
          <w:sz w:val="18"/>
          <w:szCs w:val="18"/>
        </w:rPr>
      </w:pPr>
      <w:r w:rsidRPr="00032458">
        <w:t>Il dirigente</w:t>
      </w:r>
      <w:r w:rsidRPr="00032458">
        <w:br/>
      </w:r>
      <w:r w:rsidRPr="009E3891">
        <w:rPr>
          <w:i/>
        </w:rPr>
        <w:t>Patrizia Graziani</w:t>
      </w:r>
      <w:r w:rsidR="00A82B02" w:rsidRPr="009E3891">
        <w:rPr>
          <w:i/>
        </w:rPr>
        <w:br/>
      </w:r>
      <w:r w:rsidR="00A82B02" w:rsidRPr="00F07D61">
        <w:rPr>
          <w:sz w:val="18"/>
          <w:szCs w:val="18"/>
        </w:rPr>
        <w:t>Firma autografa sostituita a mezzo stampa ai</w:t>
      </w:r>
    </w:p>
    <w:p w:rsidR="00A82B02" w:rsidRPr="00F07D61" w:rsidRDefault="00A82B02" w:rsidP="00011F87">
      <w:pPr>
        <w:pStyle w:val="Firma"/>
        <w:spacing w:before="0" w:after="0" w:line="240" w:lineRule="auto"/>
        <w:rPr>
          <w:sz w:val="18"/>
          <w:szCs w:val="18"/>
        </w:rPr>
      </w:pPr>
      <w:r w:rsidRPr="00F07D61">
        <w:rPr>
          <w:sz w:val="18"/>
          <w:szCs w:val="18"/>
        </w:rPr>
        <w:t>sensi e per gli effetti dell’art. 3 comma 2 Dlgs 39/93</w:t>
      </w: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93398F" w:rsidRDefault="0093398F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C33F28" w:rsidRPr="00AC040B" w:rsidRDefault="00032458" w:rsidP="00AC040B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  <w:r w:rsidRPr="00032458">
        <w:rPr>
          <w:rFonts w:ascii="Tahoma" w:eastAsia="Times New Roman" w:hAnsi="Tahoma"/>
          <w:color w:val="505050"/>
          <w:spacing w:val="4"/>
          <w:sz w:val="16"/>
          <w:szCs w:val="20"/>
        </w:rPr>
        <w:t xml:space="preserve">PC Per informazioni Paola Crippa - Tel. 035-284-316 - Fax 035-242 974 </w:t>
      </w:r>
      <w:r w:rsidRPr="00032458">
        <w:rPr>
          <w:rFonts w:ascii="Tahoma" w:eastAsia="Times New Roman" w:hAnsi="Tahoma"/>
          <w:color w:val="505050"/>
          <w:spacing w:val="4"/>
          <w:sz w:val="16"/>
          <w:szCs w:val="20"/>
        </w:rPr>
        <w:br/>
        <w:t>Area D– Matematica scienze sperimentali, ambiente, Scuola e Cultura Digitale,</w:t>
      </w:r>
      <w:r w:rsidR="00947DFE">
        <w:rPr>
          <w:rFonts w:ascii="Tahoma" w:eastAsia="Times New Roman" w:hAnsi="Tahoma"/>
          <w:color w:val="505050"/>
          <w:spacing w:val="4"/>
          <w:sz w:val="16"/>
          <w:szCs w:val="20"/>
        </w:rPr>
        <w:t xml:space="preserve"> Buona Scuola</w:t>
      </w:r>
      <w:r w:rsidRPr="00032458">
        <w:rPr>
          <w:rFonts w:ascii="Tahoma" w:eastAsia="Times New Roman" w:hAnsi="Tahoma"/>
          <w:color w:val="505050"/>
          <w:spacing w:val="4"/>
          <w:sz w:val="16"/>
          <w:szCs w:val="20"/>
        </w:rPr>
        <w:t xml:space="preserve"> </w:t>
      </w:r>
      <w:r w:rsidRPr="00032458">
        <w:rPr>
          <w:rFonts w:ascii="Tahoma" w:eastAsia="Times New Roman" w:hAnsi="Tahoma"/>
          <w:color w:val="505050"/>
          <w:spacing w:val="4"/>
          <w:sz w:val="16"/>
          <w:szCs w:val="20"/>
        </w:rPr>
        <w:br/>
        <w:t xml:space="preserve">Mail: </w:t>
      </w:r>
      <w:hyperlink r:id="rId8" w:history="1">
        <w:r w:rsidRPr="00032458">
          <w:rPr>
            <w:rFonts w:ascii="Tahoma" w:eastAsia="Times New Roman" w:hAnsi="Tahoma"/>
            <w:color w:val="0000FF"/>
            <w:spacing w:val="4"/>
            <w:sz w:val="16"/>
            <w:szCs w:val="20"/>
            <w:u w:val="single"/>
          </w:rPr>
          <w:t>crippa@istruzione.bergamo.it</w:t>
        </w:r>
      </w:hyperlink>
      <w:r w:rsidRPr="00032458">
        <w:rPr>
          <w:rFonts w:ascii="Tahoma" w:eastAsia="Times New Roman" w:hAnsi="Tahoma"/>
          <w:color w:val="505050"/>
          <w:spacing w:val="4"/>
          <w:sz w:val="16"/>
          <w:szCs w:val="20"/>
        </w:rPr>
        <w:t xml:space="preserve"> Sito: </w:t>
      </w:r>
      <w:hyperlink r:id="rId9" w:history="1">
        <w:r w:rsidRPr="00032458">
          <w:rPr>
            <w:rFonts w:ascii="Tahoma" w:eastAsia="Times New Roman" w:hAnsi="Tahoma"/>
            <w:color w:val="0000FF"/>
            <w:spacing w:val="4"/>
            <w:sz w:val="16"/>
            <w:szCs w:val="20"/>
            <w:u w:val="single"/>
          </w:rPr>
          <w:t>www.istruzione.lombardia.gov.it/bergamo</w:t>
        </w:r>
      </w:hyperlink>
    </w:p>
    <w:sectPr w:rsidR="00C33F28" w:rsidRPr="00AC040B" w:rsidSect="007531D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E9" w:rsidRDefault="00DB13E9" w:rsidP="00AC1027">
      <w:pPr>
        <w:spacing w:after="0" w:line="240" w:lineRule="auto"/>
      </w:pPr>
      <w:r>
        <w:separator/>
      </w:r>
    </w:p>
  </w:endnote>
  <w:endnote w:type="continuationSeparator" w:id="0">
    <w:p w:rsidR="00DB13E9" w:rsidRDefault="00DB13E9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19" w:rsidRDefault="00DC0119">
    <w:pPr>
      <w:pStyle w:val="Pidipagina"/>
    </w:pPr>
  </w:p>
  <w:p w:rsidR="00DC0119" w:rsidRPr="00DC0119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Pec: </w:t>
    </w:r>
    <w:hyperlink r:id="rId1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uspbg@postacert.istruzione.it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e-mail:</w:t>
    </w:r>
    <w:hyperlink r:id="rId2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usp.bg@</w:t>
      </w:r>
      <w:r w:rsidRPr="00F65250">
        <w:rPr>
          <w:rStyle w:val="Collegamentoipertestuale"/>
          <w:rFonts w:ascii="Tahoma" w:hAnsi="Tahoma" w:cs="Tahoma"/>
          <w:sz w:val="18"/>
          <w:szCs w:val="18"/>
          <w:lang w:eastAsia="it-IT"/>
        </w:rPr>
        <w:t>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Pr="00F65250">
        <w:rPr>
          <w:rStyle w:val="Collegamentoipertestuale"/>
          <w:rFonts w:ascii="Tahoma" w:hAnsi="Tahoma" w:cs="Tahoma"/>
          <w:iCs/>
          <w:sz w:val="18"/>
          <w:szCs w:val="18"/>
        </w:rPr>
        <w:t>www.istruzione.lombardia.gov.it</w:t>
      </w:r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</w:rPr>
        <w:t>/bergamo</w:t>
      </w:r>
    </w:hyperlink>
  </w:p>
  <w:p w:rsidR="008C27DB" w:rsidRDefault="008C27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E9" w:rsidRDefault="00DB13E9" w:rsidP="00AC1027">
      <w:pPr>
        <w:spacing w:after="0" w:line="240" w:lineRule="auto"/>
      </w:pPr>
      <w:r>
        <w:separator/>
      </w:r>
    </w:p>
  </w:footnote>
  <w:footnote w:type="continuationSeparator" w:id="0">
    <w:p w:rsidR="00DB13E9" w:rsidRDefault="00DB13E9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B6" w:rsidRDefault="00E16EAD" w:rsidP="00AC1027">
    <w:pPr>
      <w:pStyle w:val="Default"/>
      <w:jc w:val="center"/>
      <w:rPr>
        <w:b/>
        <w:bCs/>
        <w:i/>
        <w:iCs/>
        <w:sz w:val="28"/>
        <w:szCs w:val="28"/>
      </w:rPr>
    </w:pPr>
    <w:r>
      <w:rPr>
        <w:noProof/>
        <w:sz w:val="13"/>
        <w:szCs w:val="13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Ministero dell’ Istruzione, dell’Università e della Ricerca</w:t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Ufficio Scolastico Regionale per la Lombardia</w:t>
    </w:r>
  </w:p>
  <w:p w:rsidR="009624B0" w:rsidRPr="009624B0" w:rsidRDefault="00AC1027" w:rsidP="009624B0">
    <w:pPr>
      <w:pStyle w:val="Default"/>
      <w:jc w:val="center"/>
      <w:rPr>
        <w:b/>
        <w:bCs/>
        <w:i/>
        <w:iCs/>
        <w:sz w:val="23"/>
        <w:szCs w:val="23"/>
      </w:rPr>
    </w:pPr>
    <w:r w:rsidRPr="000D2058">
      <w:rPr>
        <w:b/>
        <w:bCs/>
        <w:i/>
        <w:iCs/>
        <w:sz w:val="23"/>
        <w:szCs w:val="23"/>
      </w:rPr>
      <w:t>Ufficio I</w:t>
    </w:r>
    <w:r w:rsidR="00F65250">
      <w:rPr>
        <w:b/>
        <w:bCs/>
        <w:i/>
        <w:iCs/>
        <w:sz w:val="23"/>
        <w:szCs w:val="23"/>
      </w:rPr>
      <w:t>II</w:t>
    </w:r>
    <w:r w:rsidRPr="000D2058">
      <w:rPr>
        <w:b/>
        <w:bCs/>
        <w:i/>
        <w:iCs/>
        <w:sz w:val="23"/>
        <w:szCs w:val="23"/>
      </w:rPr>
      <w:t xml:space="preserve"> – </w:t>
    </w:r>
    <w:r w:rsidR="00F65250">
      <w:rPr>
        <w:b/>
        <w:bCs/>
        <w:i/>
        <w:iCs/>
        <w:sz w:val="23"/>
        <w:szCs w:val="23"/>
      </w:rPr>
      <w:t>Ambito Territoriale di Bergamo</w:t>
    </w:r>
    <w:r w:rsidR="006F2C52">
      <w:rPr>
        <w:b/>
        <w:bCs/>
        <w:i/>
        <w:iCs/>
        <w:sz w:val="23"/>
        <w:szCs w:val="23"/>
      </w:rPr>
      <w:br/>
      <w:t>Area D</w:t>
    </w:r>
    <w:r w:rsidR="00451959">
      <w:rPr>
        <w:b/>
        <w:bCs/>
        <w:i/>
        <w:iCs/>
        <w:sz w:val="23"/>
        <w:szCs w:val="23"/>
      </w:rPr>
      <w:t xml:space="preserve"> - </w:t>
    </w:r>
    <w:r w:rsidR="00451959" w:rsidRPr="00451959">
      <w:rPr>
        <w:b/>
        <w:bCs/>
        <w:i/>
        <w:iCs/>
        <w:sz w:val="23"/>
        <w:szCs w:val="23"/>
      </w:rPr>
      <w:t>Supporto all’autonomia scolastica</w:t>
    </w:r>
  </w:p>
  <w:p w:rsidR="00AC1027" w:rsidRPr="000D2058" w:rsidRDefault="00AC1027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 w:rsidRPr="000D2058">
      <w:rPr>
        <w:rFonts w:ascii="Tahoma" w:hAnsi="Tahoma" w:cs="Tahoma"/>
        <w:b/>
        <w:i/>
        <w:iCs/>
        <w:sz w:val="20"/>
        <w:szCs w:val="20"/>
      </w:rPr>
      <w:t xml:space="preserve">Via </w:t>
    </w:r>
    <w:r w:rsidR="00F65250">
      <w:rPr>
        <w:rFonts w:ascii="Tahoma" w:hAnsi="Tahoma" w:cs="Tahoma"/>
        <w:b/>
        <w:i/>
        <w:iCs/>
        <w:sz w:val="20"/>
        <w:szCs w:val="20"/>
      </w:rPr>
      <w:t>Pradello, 12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– 2</w:t>
    </w:r>
    <w:r w:rsidR="00F65250">
      <w:rPr>
        <w:rFonts w:ascii="Tahoma" w:hAnsi="Tahoma" w:cs="Tahoma"/>
        <w:b/>
        <w:i/>
        <w:iCs/>
        <w:sz w:val="20"/>
        <w:szCs w:val="20"/>
      </w:rPr>
      <w:t>4121 Bergamo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 - Codice Ipa: m_pi </w:t>
    </w:r>
  </w:p>
  <w:p w:rsidR="00AC1027" w:rsidRDefault="00AC10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F186A"/>
    <w:multiLevelType w:val="hybridMultilevel"/>
    <w:tmpl w:val="BF0CC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769B"/>
    <w:rsid w:val="00000D53"/>
    <w:rsid w:val="00007782"/>
    <w:rsid w:val="00011F87"/>
    <w:rsid w:val="00024149"/>
    <w:rsid w:val="000252AC"/>
    <w:rsid w:val="00026F66"/>
    <w:rsid w:val="00032458"/>
    <w:rsid w:val="00033EAB"/>
    <w:rsid w:val="00033F17"/>
    <w:rsid w:val="00034983"/>
    <w:rsid w:val="0005567D"/>
    <w:rsid w:val="00055CD7"/>
    <w:rsid w:val="00092439"/>
    <w:rsid w:val="00097E88"/>
    <w:rsid w:val="000A68F2"/>
    <w:rsid w:val="00105E81"/>
    <w:rsid w:val="001446B0"/>
    <w:rsid w:val="0015198E"/>
    <w:rsid w:val="001543EE"/>
    <w:rsid w:val="00165924"/>
    <w:rsid w:val="001843B5"/>
    <w:rsid w:val="001903EF"/>
    <w:rsid w:val="00191B37"/>
    <w:rsid w:val="00195533"/>
    <w:rsid w:val="001B0A58"/>
    <w:rsid w:val="001E26A0"/>
    <w:rsid w:val="002030B5"/>
    <w:rsid w:val="002053D1"/>
    <w:rsid w:val="00226913"/>
    <w:rsid w:val="00227FE9"/>
    <w:rsid w:val="00231C8A"/>
    <w:rsid w:val="0023320E"/>
    <w:rsid w:val="00236E2E"/>
    <w:rsid w:val="00255993"/>
    <w:rsid w:val="00257E6F"/>
    <w:rsid w:val="00271755"/>
    <w:rsid w:val="00274FFA"/>
    <w:rsid w:val="00280A2F"/>
    <w:rsid w:val="0028691E"/>
    <w:rsid w:val="002A044A"/>
    <w:rsid w:val="002D67DE"/>
    <w:rsid w:val="002D72F6"/>
    <w:rsid w:val="002E4FB1"/>
    <w:rsid w:val="002F22AA"/>
    <w:rsid w:val="002F549F"/>
    <w:rsid w:val="00312C95"/>
    <w:rsid w:val="00331779"/>
    <w:rsid w:val="00337817"/>
    <w:rsid w:val="0034590D"/>
    <w:rsid w:val="003626F7"/>
    <w:rsid w:val="00370F8D"/>
    <w:rsid w:val="003713F3"/>
    <w:rsid w:val="00371690"/>
    <w:rsid w:val="0037383C"/>
    <w:rsid w:val="00384D96"/>
    <w:rsid w:val="003A3123"/>
    <w:rsid w:val="003C2F76"/>
    <w:rsid w:val="003C4175"/>
    <w:rsid w:val="003C43BD"/>
    <w:rsid w:val="003C4CF4"/>
    <w:rsid w:val="003F60B7"/>
    <w:rsid w:val="00401D04"/>
    <w:rsid w:val="00413B5B"/>
    <w:rsid w:val="00423C9B"/>
    <w:rsid w:val="00441A2C"/>
    <w:rsid w:val="00451959"/>
    <w:rsid w:val="004662CF"/>
    <w:rsid w:val="00475123"/>
    <w:rsid w:val="0048151F"/>
    <w:rsid w:val="00492DD0"/>
    <w:rsid w:val="004A2D52"/>
    <w:rsid w:val="004A6489"/>
    <w:rsid w:val="004D3BD6"/>
    <w:rsid w:val="004F5691"/>
    <w:rsid w:val="0052037E"/>
    <w:rsid w:val="005502B3"/>
    <w:rsid w:val="005532DC"/>
    <w:rsid w:val="00554717"/>
    <w:rsid w:val="00574287"/>
    <w:rsid w:val="005872DC"/>
    <w:rsid w:val="005A31C4"/>
    <w:rsid w:val="005C429F"/>
    <w:rsid w:val="005E671F"/>
    <w:rsid w:val="006020F4"/>
    <w:rsid w:val="00602266"/>
    <w:rsid w:val="006074D8"/>
    <w:rsid w:val="0061228B"/>
    <w:rsid w:val="00613F13"/>
    <w:rsid w:val="00631A58"/>
    <w:rsid w:val="0063456B"/>
    <w:rsid w:val="00635166"/>
    <w:rsid w:val="0065074D"/>
    <w:rsid w:val="00654E04"/>
    <w:rsid w:val="00672BA2"/>
    <w:rsid w:val="00673D09"/>
    <w:rsid w:val="006902DE"/>
    <w:rsid w:val="006B5569"/>
    <w:rsid w:val="006C7C7D"/>
    <w:rsid w:val="006E0FD2"/>
    <w:rsid w:val="006E26C5"/>
    <w:rsid w:val="006F2C52"/>
    <w:rsid w:val="00735773"/>
    <w:rsid w:val="00744956"/>
    <w:rsid w:val="007531DE"/>
    <w:rsid w:val="007713B8"/>
    <w:rsid w:val="00790D93"/>
    <w:rsid w:val="0079618F"/>
    <w:rsid w:val="007A2AF5"/>
    <w:rsid w:val="007C73F1"/>
    <w:rsid w:val="007D29E9"/>
    <w:rsid w:val="007D521F"/>
    <w:rsid w:val="007E4909"/>
    <w:rsid w:val="007E5810"/>
    <w:rsid w:val="007E7A9A"/>
    <w:rsid w:val="00805B8E"/>
    <w:rsid w:val="00806343"/>
    <w:rsid w:val="00806B1F"/>
    <w:rsid w:val="00811B23"/>
    <w:rsid w:val="00816DA1"/>
    <w:rsid w:val="00830C4B"/>
    <w:rsid w:val="00863671"/>
    <w:rsid w:val="00873DE7"/>
    <w:rsid w:val="00881A17"/>
    <w:rsid w:val="008A4A66"/>
    <w:rsid w:val="008A5539"/>
    <w:rsid w:val="008B2611"/>
    <w:rsid w:val="008C27DB"/>
    <w:rsid w:val="008C6AC5"/>
    <w:rsid w:val="008E5809"/>
    <w:rsid w:val="009104E1"/>
    <w:rsid w:val="00922833"/>
    <w:rsid w:val="0093398F"/>
    <w:rsid w:val="00945F0A"/>
    <w:rsid w:val="00947DFE"/>
    <w:rsid w:val="00950DE1"/>
    <w:rsid w:val="009624B0"/>
    <w:rsid w:val="00962ECD"/>
    <w:rsid w:val="0098685F"/>
    <w:rsid w:val="009A4C18"/>
    <w:rsid w:val="009A5B00"/>
    <w:rsid w:val="009B19F1"/>
    <w:rsid w:val="009C743A"/>
    <w:rsid w:val="009E06FF"/>
    <w:rsid w:val="009E3891"/>
    <w:rsid w:val="009E3E7A"/>
    <w:rsid w:val="009E5213"/>
    <w:rsid w:val="009F23FF"/>
    <w:rsid w:val="009F5F01"/>
    <w:rsid w:val="00A10CE1"/>
    <w:rsid w:val="00A11837"/>
    <w:rsid w:val="00A2308B"/>
    <w:rsid w:val="00A77084"/>
    <w:rsid w:val="00A82B02"/>
    <w:rsid w:val="00A916C1"/>
    <w:rsid w:val="00AB7593"/>
    <w:rsid w:val="00AB7A38"/>
    <w:rsid w:val="00AC040B"/>
    <w:rsid w:val="00AC1027"/>
    <w:rsid w:val="00AC49D1"/>
    <w:rsid w:val="00AD66ED"/>
    <w:rsid w:val="00AE6167"/>
    <w:rsid w:val="00B11906"/>
    <w:rsid w:val="00B202AF"/>
    <w:rsid w:val="00B24BA1"/>
    <w:rsid w:val="00B27B2E"/>
    <w:rsid w:val="00B45CEF"/>
    <w:rsid w:val="00B731CC"/>
    <w:rsid w:val="00B86272"/>
    <w:rsid w:val="00BB74B7"/>
    <w:rsid w:val="00BE39C6"/>
    <w:rsid w:val="00C220D8"/>
    <w:rsid w:val="00C30F2A"/>
    <w:rsid w:val="00C33F28"/>
    <w:rsid w:val="00C5773C"/>
    <w:rsid w:val="00C6466B"/>
    <w:rsid w:val="00C65051"/>
    <w:rsid w:val="00C73F96"/>
    <w:rsid w:val="00CA4D57"/>
    <w:rsid w:val="00CA5547"/>
    <w:rsid w:val="00CB5750"/>
    <w:rsid w:val="00D20C51"/>
    <w:rsid w:val="00D217C2"/>
    <w:rsid w:val="00D228D2"/>
    <w:rsid w:val="00D26BFF"/>
    <w:rsid w:val="00D459AB"/>
    <w:rsid w:val="00D50083"/>
    <w:rsid w:val="00D65814"/>
    <w:rsid w:val="00D74837"/>
    <w:rsid w:val="00D8288C"/>
    <w:rsid w:val="00D84B1E"/>
    <w:rsid w:val="00D85729"/>
    <w:rsid w:val="00D86A25"/>
    <w:rsid w:val="00D911B6"/>
    <w:rsid w:val="00D91A27"/>
    <w:rsid w:val="00DB13E9"/>
    <w:rsid w:val="00DB3576"/>
    <w:rsid w:val="00DC0119"/>
    <w:rsid w:val="00DD01B0"/>
    <w:rsid w:val="00DD739F"/>
    <w:rsid w:val="00DF47B1"/>
    <w:rsid w:val="00E06088"/>
    <w:rsid w:val="00E16EAD"/>
    <w:rsid w:val="00E17070"/>
    <w:rsid w:val="00E20BE0"/>
    <w:rsid w:val="00E46FF7"/>
    <w:rsid w:val="00E8466B"/>
    <w:rsid w:val="00E8698D"/>
    <w:rsid w:val="00E92331"/>
    <w:rsid w:val="00EA04EC"/>
    <w:rsid w:val="00EB7F70"/>
    <w:rsid w:val="00ED2F22"/>
    <w:rsid w:val="00EE03F6"/>
    <w:rsid w:val="00EE6933"/>
    <w:rsid w:val="00EF18CA"/>
    <w:rsid w:val="00F065B1"/>
    <w:rsid w:val="00F07D61"/>
    <w:rsid w:val="00F317D5"/>
    <w:rsid w:val="00F500B0"/>
    <w:rsid w:val="00F51C70"/>
    <w:rsid w:val="00F63380"/>
    <w:rsid w:val="00F65250"/>
    <w:rsid w:val="00F6769B"/>
    <w:rsid w:val="00F802F5"/>
    <w:rsid w:val="00F97A93"/>
    <w:rsid w:val="00FA67BB"/>
    <w:rsid w:val="00FD5205"/>
    <w:rsid w:val="00FE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81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Titolo2"/>
    <w:next w:val="Normale"/>
    <w:link w:val="Titolo1Carattere"/>
    <w:qFormat/>
    <w:rsid w:val="002E4FB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2E4FB1"/>
    <w:pPr>
      <w:keepNext/>
      <w:spacing w:before="240" w:after="120" w:line="288" w:lineRule="auto"/>
      <w:ind w:left="1134" w:hanging="1134"/>
      <w:outlineLvl w:val="1"/>
    </w:pPr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character" w:customStyle="1" w:styleId="Titolo1Carattere">
    <w:name w:val="Titolo 1 Carattere"/>
    <w:basedOn w:val="Carpredefinitoparagrafo"/>
    <w:link w:val="Titolo1"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">
    <w:name w:val="Title"/>
    <w:basedOn w:val="Titolo1"/>
    <w:link w:val="TitoloCarattere"/>
    <w:qFormat/>
    <w:rsid w:val="002E4FB1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2E4FB1"/>
    <w:rPr>
      <w:rFonts w:ascii="Tahoma" w:eastAsia="Times New Roman" w:hAnsi="Tahoma" w:cs="Arial"/>
      <w:bCs/>
      <w:iCs/>
      <w:color w:val="000000"/>
      <w:spacing w:val="4"/>
      <w:sz w:val="22"/>
      <w:szCs w:val="28"/>
      <w:lang w:eastAsia="en-US"/>
    </w:rPr>
  </w:style>
  <w:style w:type="paragraph" w:customStyle="1" w:styleId="sigla">
    <w:name w:val="sigla"/>
    <w:basedOn w:val="Normale"/>
    <w:link w:val="siglaCarattere"/>
    <w:qFormat/>
    <w:rsid w:val="002E4FB1"/>
    <w:pPr>
      <w:spacing w:before="1200" w:after="120" w:line="288" w:lineRule="auto"/>
    </w:pPr>
    <w:rPr>
      <w:rFonts w:ascii="Tahoma" w:eastAsia="Times New Roman" w:hAnsi="Tahoma"/>
      <w:color w:val="333333"/>
      <w:spacing w:val="4"/>
      <w:sz w:val="16"/>
      <w:szCs w:val="16"/>
      <w:lang w:val="en-US"/>
    </w:rPr>
  </w:style>
  <w:style w:type="character" w:customStyle="1" w:styleId="siglaCarattere">
    <w:name w:val="sigla Carattere"/>
    <w:link w:val="sigla"/>
    <w:rsid w:val="002E4FB1"/>
    <w:rPr>
      <w:rFonts w:ascii="Tahoma" w:eastAsia="Times New Roman" w:hAnsi="Tahoma"/>
      <w:color w:val="333333"/>
      <w:spacing w:val="4"/>
      <w:sz w:val="16"/>
      <w:szCs w:val="16"/>
      <w:lang w:val="en-US" w:eastAsia="en-US"/>
    </w:rPr>
  </w:style>
  <w:style w:type="paragraph" w:customStyle="1" w:styleId="destinatari">
    <w:name w:val="destinatari"/>
    <w:basedOn w:val="Normale"/>
    <w:rsid w:val="002E4FB1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  <w:style w:type="paragraph" w:styleId="Puntoelenco">
    <w:name w:val="List Bullet"/>
    <w:basedOn w:val="Normale"/>
    <w:rsid w:val="002E4FB1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  <w:spacing w:val="4"/>
    </w:rPr>
  </w:style>
  <w:style w:type="paragraph" w:styleId="Firma">
    <w:name w:val="Signature"/>
    <w:basedOn w:val="Normale"/>
    <w:link w:val="FirmaCarattere"/>
    <w:rsid w:val="002E4FB1"/>
    <w:pPr>
      <w:spacing w:before="600" w:after="480" w:line="288" w:lineRule="auto"/>
      <w:ind w:left="5103"/>
    </w:pPr>
    <w:rPr>
      <w:rFonts w:ascii="Tahoma" w:eastAsia="Times New Roman" w:hAnsi="Tahoma"/>
      <w:color w:val="000000"/>
      <w:spacing w:val="4"/>
    </w:rPr>
  </w:style>
  <w:style w:type="character" w:customStyle="1" w:styleId="FirmaCarattere">
    <w:name w:val="Firma Carattere"/>
    <w:basedOn w:val="Carpredefinitoparagrafo"/>
    <w:link w:val="Firma"/>
    <w:rsid w:val="002E4FB1"/>
    <w:rPr>
      <w:rFonts w:ascii="Tahoma" w:eastAsia="Times New Roman" w:hAnsi="Tahoma"/>
      <w:color w:val="000000"/>
      <w:spacing w:val="4"/>
      <w:sz w:val="22"/>
      <w:szCs w:val="22"/>
      <w:lang w:eastAsia="en-US"/>
    </w:rPr>
  </w:style>
  <w:style w:type="paragraph" w:customStyle="1" w:styleId="sottosigla">
    <w:name w:val="sottosigla"/>
    <w:basedOn w:val="Normale"/>
    <w:rsid w:val="002E4FB1"/>
    <w:pPr>
      <w:spacing w:before="60" w:after="12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  <w:style w:type="paragraph" w:styleId="NormaleWeb">
    <w:name w:val="Normal (Web)"/>
    <w:basedOn w:val="Normale"/>
    <w:unhideWhenUsed/>
    <w:rsid w:val="00950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0DE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28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Titolo2"/>
    <w:next w:val="Normale"/>
    <w:link w:val="Titolo1Carattere"/>
    <w:qFormat/>
    <w:rsid w:val="002E4FB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2E4FB1"/>
    <w:pPr>
      <w:keepNext/>
      <w:spacing w:before="240" w:after="120" w:line="288" w:lineRule="auto"/>
      <w:ind w:left="1134" w:hanging="1134"/>
      <w:outlineLvl w:val="1"/>
    </w:pPr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character" w:customStyle="1" w:styleId="Titolo1Carattere">
    <w:name w:val="Titolo 1 Carattere"/>
    <w:basedOn w:val="Carpredefinitoparagrafo"/>
    <w:link w:val="Titolo1"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">
    <w:name w:val="Title"/>
    <w:basedOn w:val="Titolo1"/>
    <w:link w:val="TitoloCarattere"/>
    <w:qFormat/>
    <w:rsid w:val="002E4FB1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2E4FB1"/>
    <w:rPr>
      <w:rFonts w:ascii="Tahoma" w:eastAsia="Times New Roman" w:hAnsi="Tahoma" w:cs="Arial"/>
      <w:bCs/>
      <w:iCs/>
      <w:color w:val="000000"/>
      <w:spacing w:val="4"/>
      <w:sz w:val="22"/>
      <w:szCs w:val="28"/>
      <w:lang w:eastAsia="en-US"/>
    </w:rPr>
  </w:style>
  <w:style w:type="paragraph" w:customStyle="1" w:styleId="sigla">
    <w:name w:val="sigla"/>
    <w:basedOn w:val="Normale"/>
    <w:link w:val="siglaCarattere"/>
    <w:qFormat/>
    <w:rsid w:val="002E4FB1"/>
    <w:pPr>
      <w:spacing w:before="1200" w:after="120" w:line="288" w:lineRule="auto"/>
    </w:pPr>
    <w:rPr>
      <w:rFonts w:ascii="Tahoma" w:eastAsia="Times New Roman" w:hAnsi="Tahoma"/>
      <w:color w:val="333333"/>
      <w:spacing w:val="4"/>
      <w:sz w:val="16"/>
      <w:szCs w:val="16"/>
      <w:lang w:val="en-US"/>
    </w:rPr>
  </w:style>
  <w:style w:type="character" w:customStyle="1" w:styleId="siglaCarattere">
    <w:name w:val="sigla Carattere"/>
    <w:link w:val="sigla"/>
    <w:rsid w:val="002E4FB1"/>
    <w:rPr>
      <w:rFonts w:ascii="Tahoma" w:eastAsia="Times New Roman" w:hAnsi="Tahoma"/>
      <w:color w:val="333333"/>
      <w:spacing w:val="4"/>
      <w:sz w:val="16"/>
      <w:szCs w:val="16"/>
      <w:lang w:val="en-US" w:eastAsia="en-US"/>
    </w:rPr>
  </w:style>
  <w:style w:type="paragraph" w:customStyle="1" w:styleId="destinatari">
    <w:name w:val="destinatari"/>
    <w:basedOn w:val="Normale"/>
    <w:rsid w:val="002E4FB1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  <w:style w:type="paragraph" w:styleId="Puntoelenco">
    <w:name w:val="List Bullet"/>
    <w:basedOn w:val="Normale"/>
    <w:rsid w:val="002E4FB1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  <w:spacing w:val="4"/>
    </w:rPr>
  </w:style>
  <w:style w:type="paragraph" w:styleId="Firma">
    <w:name w:val="Signature"/>
    <w:basedOn w:val="Normale"/>
    <w:link w:val="FirmaCarattere"/>
    <w:rsid w:val="002E4FB1"/>
    <w:pPr>
      <w:spacing w:before="600" w:after="480" w:line="288" w:lineRule="auto"/>
      <w:ind w:left="5103"/>
    </w:pPr>
    <w:rPr>
      <w:rFonts w:ascii="Tahoma" w:eastAsia="Times New Roman" w:hAnsi="Tahoma"/>
      <w:color w:val="000000"/>
      <w:spacing w:val="4"/>
    </w:rPr>
  </w:style>
  <w:style w:type="character" w:customStyle="1" w:styleId="FirmaCarattere">
    <w:name w:val="Firma Carattere"/>
    <w:basedOn w:val="Carpredefinitoparagrafo"/>
    <w:link w:val="Firma"/>
    <w:rsid w:val="002E4FB1"/>
    <w:rPr>
      <w:rFonts w:ascii="Tahoma" w:eastAsia="Times New Roman" w:hAnsi="Tahoma"/>
      <w:color w:val="000000"/>
      <w:spacing w:val="4"/>
      <w:sz w:val="22"/>
      <w:szCs w:val="22"/>
      <w:lang w:eastAsia="en-US"/>
    </w:rPr>
  </w:style>
  <w:style w:type="paragraph" w:customStyle="1" w:styleId="sottosigla">
    <w:name w:val="sottosigla"/>
    <w:basedOn w:val="Normale"/>
    <w:rsid w:val="002E4FB1"/>
    <w:pPr>
      <w:spacing w:before="60" w:after="12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  <w:style w:type="paragraph" w:styleId="NormaleWeb">
    <w:name w:val="Normal (Web)"/>
    <w:basedOn w:val="Normale"/>
    <w:unhideWhenUsed/>
    <w:rsid w:val="00950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0DE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28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ppa@istruzione.berga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itbergamo.net/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lombardia.gov.it/bergamo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Graziani  Patrizia Dirigente</Manager>
  <Company/>
  <LinksUpToDate>false</LinksUpToDate>
  <CharactersWithSpaces>3046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Administrator;Paola Crippa USR Lombardia Ambito Territoriale III Bergamo</dc:creator>
  <cp:lastModifiedBy>polito</cp:lastModifiedBy>
  <cp:revision>2</cp:revision>
  <cp:lastPrinted>2016-06-15T08:52:00Z</cp:lastPrinted>
  <dcterms:created xsi:type="dcterms:W3CDTF">2016-06-17T12:07:00Z</dcterms:created>
  <dcterms:modified xsi:type="dcterms:W3CDTF">2016-06-17T12:07:00Z</dcterms:modified>
</cp:coreProperties>
</file>